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07" w:rsidRDefault="007969C1" w:rsidP="00CF4ADF">
      <w:pPr>
        <w:rPr>
          <w:b/>
          <w:sz w:val="20"/>
          <w:szCs w:val="20"/>
        </w:rPr>
      </w:pPr>
      <w:bookmarkStart w:id="0" w:name="_GoBack"/>
      <w:bookmarkEnd w:id="0"/>
      <w:r w:rsidRPr="006A2503">
        <w:rPr>
          <w:noProof/>
        </w:rPr>
        <w:drawing>
          <wp:anchor distT="0" distB="0" distL="114300" distR="114300" simplePos="0" relativeHeight="251660288" behindDoc="0" locked="0" layoutInCell="1" allowOverlap="1" wp14:anchorId="19C8F1C2" wp14:editId="4CEF5ABF">
            <wp:simplePos x="0" y="0"/>
            <wp:positionH relativeFrom="column">
              <wp:posOffset>3548380</wp:posOffset>
            </wp:positionH>
            <wp:positionV relativeFrom="paragraph">
              <wp:posOffset>-1270</wp:posOffset>
            </wp:positionV>
            <wp:extent cx="1969770" cy="750570"/>
            <wp:effectExtent l="0" t="0" r="0" b="0"/>
            <wp:wrapTight wrapText="bothSides">
              <wp:wrapPolygon edited="0">
                <wp:start x="0" y="548"/>
                <wp:lineTo x="0" y="20832"/>
                <wp:lineTo x="18592" y="20832"/>
                <wp:lineTo x="21308" y="12609"/>
                <wp:lineTo x="21308" y="9868"/>
                <wp:lineTo x="15876" y="548"/>
                <wp:lineTo x="0" y="548"/>
              </wp:wrapPolygon>
            </wp:wrapTight>
            <wp:docPr id="4" name="Picture 0" descr="Career Center Logo 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 Center Logo 20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 wp14:anchorId="12C94A62" wp14:editId="4F375BC8">
            <wp:simplePos x="0" y="0"/>
            <wp:positionH relativeFrom="column">
              <wp:posOffset>1131570</wp:posOffset>
            </wp:positionH>
            <wp:positionV relativeFrom="paragraph">
              <wp:posOffset>-635</wp:posOffset>
            </wp:positionV>
            <wp:extent cx="2274570" cy="685800"/>
            <wp:effectExtent l="0" t="0" r="0" b="0"/>
            <wp:wrapSquare wrapText="bothSides"/>
            <wp:docPr id="5" name="Picture 5" descr="S:\CSES\Publications\Logos\Career Services Approved Logos\Career Services Rectangl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SES\Publications\Logos\Career Services Approved Logos\Career Services Rectangle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B45">
        <w:rPr>
          <w:b/>
          <w:sz w:val="20"/>
          <w:szCs w:val="20"/>
        </w:rPr>
        <w:tab/>
      </w:r>
      <w:r w:rsidR="00A95B45">
        <w:rPr>
          <w:b/>
          <w:sz w:val="20"/>
          <w:szCs w:val="20"/>
        </w:rPr>
        <w:tab/>
      </w:r>
    </w:p>
    <w:p w:rsidR="00366307" w:rsidRDefault="00366307" w:rsidP="00CF4ADF">
      <w:pPr>
        <w:rPr>
          <w:b/>
          <w:sz w:val="20"/>
          <w:szCs w:val="20"/>
        </w:rPr>
      </w:pPr>
    </w:p>
    <w:p w:rsidR="00366307" w:rsidRDefault="00366307" w:rsidP="00CF4ADF">
      <w:pPr>
        <w:rPr>
          <w:b/>
          <w:sz w:val="20"/>
          <w:szCs w:val="20"/>
        </w:rPr>
      </w:pPr>
    </w:p>
    <w:p w:rsidR="00CF4ADF" w:rsidRPr="007969C1" w:rsidRDefault="00261915" w:rsidP="007969C1">
      <w:pPr>
        <w:jc w:val="center"/>
        <w:rPr>
          <w:b/>
          <w:sz w:val="28"/>
          <w:szCs w:val="28"/>
        </w:rPr>
      </w:pPr>
      <w:r w:rsidRPr="007969C1">
        <w:rPr>
          <w:b/>
          <w:sz w:val="28"/>
          <w:szCs w:val="28"/>
        </w:rPr>
        <w:t>Agreement</w:t>
      </w:r>
      <w:r w:rsidR="00F5795A" w:rsidRPr="007969C1">
        <w:rPr>
          <w:b/>
          <w:sz w:val="28"/>
          <w:szCs w:val="28"/>
        </w:rPr>
        <w:t xml:space="preserve"> between Western Michigan University (WMU) and</w:t>
      </w:r>
      <w:r w:rsidR="00561763" w:rsidRPr="007969C1">
        <w:rPr>
          <w:b/>
          <w:sz w:val="28"/>
          <w:szCs w:val="28"/>
        </w:rPr>
        <w:t xml:space="preserve"> Third Party Recruiters </w:t>
      </w:r>
      <w:r w:rsidR="00F5795A" w:rsidRPr="007969C1">
        <w:rPr>
          <w:b/>
          <w:sz w:val="28"/>
          <w:szCs w:val="28"/>
        </w:rPr>
        <w:t>utilizing</w:t>
      </w:r>
      <w:r w:rsidR="00561763" w:rsidRPr="007969C1">
        <w:rPr>
          <w:b/>
          <w:sz w:val="28"/>
          <w:szCs w:val="28"/>
        </w:rPr>
        <w:t xml:space="preserve"> Career Services at Western Michigan University (WMU):</w:t>
      </w:r>
    </w:p>
    <w:p w:rsidR="004030D9" w:rsidRPr="007969C1" w:rsidRDefault="00F5795A" w:rsidP="00CF4ADF">
      <w:r w:rsidRPr="007969C1">
        <w:t>The Board of Trustees of Western Michigan University, by and through its Career Services</w:t>
      </w:r>
      <w:r w:rsidR="00CF4ADF" w:rsidRPr="007969C1">
        <w:t xml:space="preserve"> </w:t>
      </w:r>
      <w:r w:rsidR="00033026" w:rsidRPr="007969C1">
        <w:t xml:space="preserve"> at </w:t>
      </w:r>
      <w:r w:rsidR="00BB22BD" w:rsidRPr="007969C1">
        <w:t>WMU</w:t>
      </w:r>
      <w:r w:rsidR="00D65C07" w:rsidRPr="007969C1">
        <w:t xml:space="preserve"> (which consists of Career and Student Employment</w:t>
      </w:r>
      <w:r w:rsidR="00CF4ADF" w:rsidRPr="007969C1">
        <w:t xml:space="preserve"> </w:t>
      </w:r>
      <w:r w:rsidR="00186B83" w:rsidRPr="007969C1">
        <w:t>Services and</w:t>
      </w:r>
      <w:r w:rsidR="00D65C07" w:rsidRPr="007969C1">
        <w:t xml:space="preserve"> the Career Center at the Haworth College of Business) </w:t>
      </w:r>
      <w:r w:rsidRPr="007969C1">
        <w:t>and, (</w:t>
      </w:r>
      <w:r w:rsidR="003B56BE" w:rsidRPr="007969C1">
        <w:t>T</w:t>
      </w:r>
      <w:r w:rsidRPr="007969C1">
        <w:t xml:space="preserve">hird Party Recruiter), for the mutual consideration as described herein, agree as follows:  </w:t>
      </w:r>
    </w:p>
    <w:p w:rsidR="00F5795A" w:rsidRPr="007969C1" w:rsidRDefault="00F5795A" w:rsidP="00CF4ADF">
      <w:r w:rsidRPr="007969C1">
        <w:t>Career Services at WMU will:</w:t>
      </w:r>
    </w:p>
    <w:p w:rsidR="00F5795A" w:rsidRPr="007969C1" w:rsidRDefault="00F5795A" w:rsidP="00CF4ADF">
      <w:r w:rsidRPr="007969C1">
        <w:t xml:space="preserve">Create </w:t>
      </w:r>
      <w:r w:rsidR="00A95B45" w:rsidRPr="007969C1">
        <w:t>an eRecruiting</w:t>
      </w:r>
      <w:r w:rsidR="00CE4E00" w:rsidRPr="007969C1">
        <w:t xml:space="preserve"> (Exp</w:t>
      </w:r>
      <w:r w:rsidR="00366307" w:rsidRPr="007969C1">
        <w:t xml:space="preserve">erience) account for the Third Party Recruiter through eRecruiting, which is the electronic recruitment tool that </w:t>
      </w:r>
      <w:r w:rsidR="00A95B45" w:rsidRPr="007969C1">
        <w:t>powers</w:t>
      </w:r>
      <w:r w:rsidR="00366307" w:rsidRPr="007969C1">
        <w:t xml:space="preserve"> </w:t>
      </w:r>
      <w:proofErr w:type="spellStart"/>
      <w:r w:rsidR="00366307" w:rsidRPr="007969C1">
        <w:t>BroncoJOBS</w:t>
      </w:r>
      <w:proofErr w:type="spellEnd"/>
      <w:r w:rsidR="00366307" w:rsidRPr="007969C1">
        <w:t xml:space="preserve"> employment website and which WMU Career Services utilizes for recruitment</w:t>
      </w:r>
      <w:r w:rsidR="003B56BE" w:rsidRPr="007969C1">
        <w:t>.</w:t>
      </w:r>
    </w:p>
    <w:p w:rsidR="003B56BE" w:rsidRPr="007969C1" w:rsidRDefault="00CF4ADF" w:rsidP="00CF4ADF">
      <w:r w:rsidRPr="007969C1">
        <w:t>An eRecruiting (Experience) account will be created fo</w:t>
      </w:r>
      <w:r w:rsidR="00BB22BD" w:rsidRPr="007969C1">
        <w:t xml:space="preserve">r the representative under </w:t>
      </w:r>
      <w:r w:rsidRPr="007969C1">
        <w:t xml:space="preserve">the name of the </w:t>
      </w:r>
      <w:r w:rsidR="000027D2" w:rsidRPr="007969C1">
        <w:t>T</w:t>
      </w:r>
      <w:r w:rsidRPr="007969C1">
        <w:t>hird</w:t>
      </w:r>
      <w:r w:rsidR="000027D2" w:rsidRPr="007969C1">
        <w:t xml:space="preserve"> P</w:t>
      </w:r>
      <w:r w:rsidRPr="007969C1">
        <w:t xml:space="preserve">arty </w:t>
      </w:r>
      <w:r w:rsidR="000027D2" w:rsidRPr="007969C1">
        <w:t>Recruiter</w:t>
      </w:r>
      <w:r w:rsidR="003B56BE" w:rsidRPr="007969C1">
        <w:t>.</w:t>
      </w:r>
    </w:p>
    <w:p w:rsidR="00CF4ADF" w:rsidRPr="007969C1" w:rsidRDefault="00CF4ADF" w:rsidP="00CF4ADF">
      <w:r w:rsidRPr="007969C1">
        <w:t>Through this electronic system</w:t>
      </w:r>
      <w:r w:rsidR="00366307" w:rsidRPr="007969C1">
        <w:t xml:space="preserve"> Third Party Recruiter</w:t>
      </w:r>
      <w:r w:rsidRPr="007969C1">
        <w:t xml:space="preserve"> can: </w:t>
      </w:r>
    </w:p>
    <w:p w:rsidR="00CF4ADF" w:rsidRPr="007969C1" w:rsidRDefault="00CF4ADF" w:rsidP="007969C1">
      <w:pPr>
        <w:pStyle w:val="ListParagraph"/>
        <w:numPr>
          <w:ilvl w:val="0"/>
          <w:numId w:val="2"/>
        </w:numPr>
      </w:pPr>
      <w:r w:rsidRPr="007969C1">
        <w:t xml:space="preserve">Create </w:t>
      </w:r>
      <w:r w:rsidR="00A95B45" w:rsidRPr="007969C1">
        <w:t>its profile</w:t>
      </w:r>
      <w:r w:rsidRPr="007969C1">
        <w:t xml:space="preserve"> for interested applicants to review</w:t>
      </w:r>
      <w:r w:rsidR="00BB22BD" w:rsidRPr="007969C1">
        <w:t>.</w:t>
      </w:r>
      <w:r w:rsidRPr="007969C1">
        <w:t xml:space="preserve"> </w:t>
      </w:r>
    </w:p>
    <w:p w:rsidR="00CF4ADF" w:rsidRPr="007969C1" w:rsidRDefault="00CF4ADF" w:rsidP="007969C1">
      <w:pPr>
        <w:pStyle w:val="ListParagraph"/>
        <w:numPr>
          <w:ilvl w:val="0"/>
          <w:numId w:val="2"/>
        </w:numPr>
      </w:pPr>
      <w:r w:rsidRPr="007969C1">
        <w:t>Post pre-professional (internships and co-ops) and professional career opportunities</w:t>
      </w:r>
      <w:r w:rsidR="007969C1" w:rsidRPr="007969C1">
        <w:t xml:space="preserve"> by submitting job descriptions to Career Services at WMU</w:t>
      </w:r>
      <w:r w:rsidR="00BB22BD" w:rsidRPr="007969C1">
        <w:t>.</w:t>
      </w:r>
      <w:r w:rsidRPr="007969C1">
        <w:t xml:space="preserve"> * </w:t>
      </w:r>
    </w:p>
    <w:p w:rsidR="00CF4ADF" w:rsidRPr="007969C1" w:rsidRDefault="00D65C07" w:rsidP="007969C1">
      <w:pPr>
        <w:pStyle w:val="ListParagraph"/>
        <w:numPr>
          <w:ilvl w:val="0"/>
          <w:numId w:val="2"/>
        </w:numPr>
      </w:pPr>
      <w:r w:rsidRPr="007969C1">
        <w:t xml:space="preserve">Promote networking </w:t>
      </w:r>
      <w:r w:rsidR="007969C1" w:rsidRPr="007969C1">
        <w:t>and other career-related events for pre-professional and professional career opportunities.</w:t>
      </w:r>
    </w:p>
    <w:p w:rsidR="00CF4ADF" w:rsidRPr="007969C1" w:rsidRDefault="00D65C07" w:rsidP="007969C1">
      <w:pPr>
        <w:pStyle w:val="ListParagraph"/>
        <w:numPr>
          <w:ilvl w:val="0"/>
          <w:numId w:val="2"/>
        </w:numPr>
      </w:pPr>
      <w:r w:rsidRPr="007969C1">
        <w:t xml:space="preserve">Use online interview scheduling </w:t>
      </w:r>
      <w:r w:rsidR="00186B83" w:rsidRPr="007969C1">
        <w:t>functions</w:t>
      </w:r>
      <w:r w:rsidRPr="007969C1">
        <w:t>.</w:t>
      </w:r>
    </w:p>
    <w:p w:rsidR="00CF4ADF" w:rsidRPr="007969C1" w:rsidRDefault="00CF4ADF" w:rsidP="007969C1">
      <w:pPr>
        <w:pStyle w:val="ListParagraph"/>
        <w:numPr>
          <w:ilvl w:val="0"/>
          <w:numId w:val="2"/>
        </w:numPr>
      </w:pPr>
      <w:r w:rsidRPr="007969C1">
        <w:t xml:space="preserve">Register for Career </w:t>
      </w:r>
      <w:r w:rsidR="00186B83" w:rsidRPr="007969C1">
        <w:t>Fairs</w:t>
      </w:r>
      <w:r w:rsidR="00D83331" w:rsidRPr="007969C1">
        <w:t xml:space="preserve"> at WMU</w:t>
      </w:r>
      <w:r w:rsidR="00186B83" w:rsidRPr="007969C1">
        <w:t>.</w:t>
      </w:r>
    </w:p>
    <w:p w:rsidR="00CF4ADF" w:rsidRPr="007969C1" w:rsidRDefault="00CF4ADF" w:rsidP="00CF4ADF">
      <w:r w:rsidRPr="007969C1">
        <w:t xml:space="preserve">* </w:t>
      </w:r>
      <w:r w:rsidR="00417BA5" w:rsidRPr="007969C1">
        <w:t>WMU</w:t>
      </w:r>
      <w:r w:rsidRPr="007969C1">
        <w:t xml:space="preserve"> Career Services reserves the right of requiring a </w:t>
      </w:r>
      <w:r w:rsidR="00366307" w:rsidRPr="007969C1">
        <w:t>T</w:t>
      </w:r>
      <w:r w:rsidRPr="007969C1">
        <w:t>hird</w:t>
      </w:r>
      <w:r w:rsidR="00366307" w:rsidRPr="007969C1">
        <w:t xml:space="preserve"> Party Recruiter</w:t>
      </w:r>
      <w:r w:rsidRPr="007969C1">
        <w:t xml:space="preserve"> to release the name of the organization </w:t>
      </w:r>
      <w:r w:rsidR="007969C1" w:rsidRPr="007969C1">
        <w:t>for</w:t>
      </w:r>
      <w:r w:rsidRPr="007969C1">
        <w:t xml:space="preserve"> which they are recruiting.   </w:t>
      </w:r>
    </w:p>
    <w:p w:rsidR="00A95B45" w:rsidRPr="007969C1" w:rsidRDefault="00A95B45" w:rsidP="00CF4ADF">
      <w:pPr>
        <w:rPr>
          <w:b/>
        </w:rPr>
      </w:pPr>
      <w:r w:rsidRPr="007969C1">
        <w:rPr>
          <w:b/>
        </w:rPr>
        <w:t>Third Party Recruiter understands, agrees, and warrants that:</w:t>
      </w:r>
    </w:p>
    <w:p w:rsidR="00CF4ADF" w:rsidRPr="007969C1" w:rsidRDefault="003B56BE" w:rsidP="00CF4ADF">
      <w:pPr>
        <w:rPr>
          <w:b/>
        </w:rPr>
      </w:pPr>
      <w:r w:rsidRPr="007969C1">
        <w:rPr>
          <w:b/>
        </w:rPr>
        <w:t>The i</w:t>
      </w:r>
      <w:r w:rsidR="00A95B45" w:rsidRPr="007969C1">
        <w:rPr>
          <w:b/>
        </w:rPr>
        <w:t>nformation below is accurate and complete:</w:t>
      </w:r>
      <w:r w:rsidR="00CF4ADF" w:rsidRPr="007969C1">
        <w:rPr>
          <w:b/>
        </w:rPr>
        <w:t xml:space="preserve"> </w:t>
      </w:r>
    </w:p>
    <w:p w:rsidR="00A95B45" w:rsidRPr="007969C1" w:rsidRDefault="00CF4ADF" w:rsidP="00A95B45">
      <w:pPr>
        <w:spacing w:after="0" w:line="240" w:lineRule="auto"/>
      </w:pPr>
      <w:r w:rsidRPr="007969C1">
        <w:t xml:space="preserve">Name of </w:t>
      </w:r>
      <w:r w:rsidR="00A95B45" w:rsidRPr="007969C1">
        <w:t>Entity</w:t>
      </w:r>
      <w:r w:rsidRPr="007969C1">
        <w:t>______________________________________________________________________</w:t>
      </w:r>
      <w:r w:rsidR="00A95B45" w:rsidRPr="007969C1">
        <w:t>________</w:t>
      </w:r>
    </w:p>
    <w:p w:rsidR="00CF4ADF" w:rsidRPr="007969C1" w:rsidRDefault="00A95B45" w:rsidP="00A95B45">
      <w:pPr>
        <w:spacing w:after="0" w:line="240" w:lineRule="auto"/>
      </w:pPr>
      <w:r w:rsidRPr="007969C1">
        <w:t>Type of Entity and place of creation or incorporation (i.e., corporation, LLC, individual, etc.)</w:t>
      </w:r>
      <w:r w:rsidR="00CF4ADF" w:rsidRPr="007969C1">
        <w:t xml:space="preserve"> </w:t>
      </w:r>
    </w:p>
    <w:p w:rsidR="00A95B45" w:rsidRPr="007969C1" w:rsidRDefault="00A95B45" w:rsidP="00A95B45">
      <w:pPr>
        <w:spacing w:after="0" w:line="240" w:lineRule="auto"/>
      </w:pPr>
    </w:p>
    <w:p w:rsidR="00CF4ADF" w:rsidRPr="007969C1" w:rsidRDefault="00CF4ADF" w:rsidP="00CF4ADF">
      <w:r w:rsidRPr="007969C1">
        <w:t xml:space="preserve">Contact </w:t>
      </w:r>
      <w:r w:rsidR="00033026" w:rsidRPr="007969C1">
        <w:t>Name</w:t>
      </w:r>
      <w:r w:rsidRPr="007969C1">
        <w:t>______________________________________________________________</w:t>
      </w:r>
      <w:r w:rsidR="00033026" w:rsidRPr="007969C1">
        <w:t>_______</w:t>
      </w:r>
      <w:r w:rsidRPr="007969C1">
        <w:t>_</w:t>
      </w:r>
      <w:r w:rsidR="00A95B45" w:rsidRPr="007969C1">
        <w:softHyphen/>
      </w:r>
      <w:r w:rsidR="00A95B45" w:rsidRPr="007969C1">
        <w:softHyphen/>
      </w:r>
      <w:r w:rsidR="00A95B45" w:rsidRPr="007969C1">
        <w:softHyphen/>
      </w:r>
      <w:r w:rsidR="00A95B45" w:rsidRPr="007969C1">
        <w:softHyphen/>
      </w:r>
      <w:r w:rsidR="00A95B45" w:rsidRPr="007969C1">
        <w:softHyphen/>
      </w:r>
      <w:r w:rsidR="00A95B45" w:rsidRPr="007969C1">
        <w:softHyphen/>
      </w:r>
      <w:r w:rsidR="00A95B45" w:rsidRPr="007969C1">
        <w:softHyphen/>
      </w:r>
      <w:r w:rsidR="00A95B45" w:rsidRPr="007969C1">
        <w:softHyphen/>
      </w:r>
      <w:r w:rsidR="00A95B45" w:rsidRPr="007969C1">
        <w:softHyphen/>
      </w:r>
      <w:r w:rsidR="00A95B45" w:rsidRPr="007969C1">
        <w:softHyphen/>
      </w:r>
      <w:r w:rsidR="00A95B45" w:rsidRPr="007969C1">
        <w:softHyphen/>
      </w:r>
      <w:r w:rsidR="00A95B45" w:rsidRPr="007969C1">
        <w:softHyphen/>
        <w:t>_________</w:t>
      </w:r>
    </w:p>
    <w:p w:rsidR="00CF4ADF" w:rsidRPr="007969C1" w:rsidRDefault="00CF4ADF" w:rsidP="00CF4ADF">
      <w:r w:rsidRPr="007969C1">
        <w:t>Title_________________________________________________</w:t>
      </w:r>
      <w:r w:rsidR="00033026" w:rsidRPr="007969C1">
        <w:t>____________________________</w:t>
      </w:r>
      <w:r w:rsidR="00A95B45" w:rsidRPr="007969C1">
        <w:t>_________</w:t>
      </w:r>
      <w:r w:rsidR="00033026" w:rsidRPr="007969C1">
        <w:t>_</w:t>
      </w:r>
    </w:p>
    <w:p w:rsidR="00CF4ADF" w:rsidRPr="007969C1" w:rsidRDefault="00CF4ADF" w:rsidP="00CF4ADF">
      <w:r w:rsidRPr="007969C1">
        <w:t>Address</w:t>
      </w:r>
      <w:r w:rsidR="00A95B45" w:rsidRPr="007969C1">
        <w:t xml:space="preserve"> of Entity</w:t>
      </w:r>
      <w:r w:rsidRPr="007969C1">
        <w:t>______________________________________________</w:t>
      </w:r>
      <w:r w:rsidR="00033026" w:rsidRPr="007969C1">
        <w:t>___________________________</w:t>
      </w:r>
      <w:r w:rsidR="00A95B45" w:rsidRPr="007969C1">
        <w:t>__</w:t>
      </w:r>
      <w:r w:rsidR="00033026" w:rsidRPr="007969C1">
        <w:t>__</w:t>
      </w:r>
      <w:r w:rsidRPr="007969C1">
        <w:t xml:space="preserve"> </w:t>
      </w:r>
    </w:p>
    <w:p w:rsidR="00CF4ADF" w:rsidRPr="007969C1" w:rsidRDefault="00CF4ADF" w:rsidP="00CF4ADF">
      <w:r w:rsidRPr="007969C1">
        <w:t>City, State, Zip_____________________________________________________________________________</w:t>
      </w:r>
      <w:r w:rsidR="00033026" w:rsidRPr="007969C1">
        <w:t>__</w:t>
      </w:r>
    </w:p>
    <w:p w:rsidR="00CF4ADF" w:rsidRPr="007969C1" w:rsidRDefault="00CF4ADF" w:rsidP="00CF4ADF">
      <w:r w:rsidRPr="007969C1">
        <w:t>Phone Number(s) _________________________________________________________________________</w:t>
      </w:r>
      <w:r w:rsidR="00A95B45" w:rsidRPr="007969C1">
        <w:t>___</w:t>
      </w:r>
    </w:p>
    <w:p w:rsidR="00CF4ADF" w:rsidRPr="007969C1" w:rsidRDefault="00CF4ADF" w:rsidP="00CF4ADF">
      <w:r w:rsidRPr="007969C1">
        <w:t>Email Address ____________________________________________________________________________</w:t>
      </w:r>
      <w:r w:rsidR="00A95B45" w:rsidRPr="007969C1">
        <w:t>___</w:t>
      </w:r>
    </w:p>
    <w:p w:rsidR="007969C1" w:rsidRPr="007969C1" w:rsidRDefault="007969C1" w:rsidP="00CF4ADF"/>
    <w:p w:rsidR="007969C1" w:rsidRPr="007969C1" w:rsidRDefault="007969C1" w:rsidP="007969C1">
      <w:pPr>
        <w:jc w:val="right"/>
      </w:pPr>
    </w:p>
    <w:p w:rsidR="007969C1" w:rsidRPr="007969C1" w:rsidRDefault="007969C1" w:rsidP="007969C1">
      <w:pPr>
        <w:jc w:val="right"/>
      </w:pPr>
      <w:r w:rsidRPr="007969C1">
        <w:t xml:space="preserve">Page 2 of 2  </w:t>
      </w:r>
    </w:p>
    <w:p w:rsidR="00CF4ADF" w:rsidRPr="007969C1" w:rsidRDefault="00A95B45" w:rsidP="00CF4ADF">
      <w:r w:rsidRPr="007969C1">
        <w:t>Third Party Recruiter understands and agrees that in order</w:t>
      </w:r>
      <w:r w:rsidR="00CF4ADF" w:rsidRPr="007969C1">
        <w:t xml:space="preserve"> to utilize the services of the </w:t>
      </w:r>
      <w:r w:rsidR="00033026" w:rsidRPr="007969C1">
        <w:t>Western Michigan University</w:t>
      </w:r>
      <w:r w:rsidR="004625A1" w:rsidRPr="007969C1">
        <w:t xml:space="preserve"> Career Services</w:t>
      </w:r>
      <w:r w:rsidR="00CF4ADF" w:rsidRPr="007969C1">
        <w:t xml:space="preserve">: </w:t>
      </w:r>
    </w:p>
    <w:p w:rsidR="00CF4ADF" w:rsidRPr="007969C1" w:rsidRDefault="00CF4ADF" w:rsidP="007969C1">
      <w:pPr>
        <w:pStyle w:val="ListParagraph"/>
        <w:numPr>
          <w:ilvl w:val="0"/>
          <w:numId w:val="4"/>
        </w:numPr>
      </w:pPr>
      <w:r w:rsidRPr="007969C1">
        <w:t>No fees will be charged to</w:t>
      </w:r>
      <w:r w:rsidR="00A95B45" w:rsidRPr="007969C1">
        <w:t xml:space="preserve"> any</w:t>
      </w:r>
      <w:r w:rsidRPr="007969C1">
        <w:t xml:space="preserve"> candidate at any time throughout the employment process for this or any other position which in</w:t>
      </w:r>
      <w:r w:rsidR="00A95B45" w:rsidRPr="007969C1">
        <w:t>volves use of Career Services at WMU.</w:t>
      </w:r>
    </w:p>
    <w:p w:rsidR="00CF4ADF" w:rsidRPr="007969C1" w:rsidRDefault="00261915" w:rsidP="007969C1">
      <w:pPr>
        <w:pStyle w:val="ListParagraph"/>
        <w:numPr>
          <w:ilvl w:val="0"/>
          <w:numId w:val="4"/>
        </w:numPr>
      </w:pPr>
      <w:r w:rsidRPr="007969C1">
        <w:t>All</w:t>
      </w:r>
      <w:r w:rsidR="00CF4ADF" w:rsidRPr="007969C1">
        <w:t xml:space="preserve"> position</w:t>
      </w:r>
      <w:r w:rsidRPr="007969C1">
        <w:t>s</w:t>
      </w:r>
      <w:r w:rsidR="00CF4ADF" w:rsidRPr="007969C1">
        <w:t xml:space="preserve"> will be </w:t>
      </w:r>
      <w:r w:rsidR="00A95B45" w:rsidRPr="007969C1">
        <w:t xml:space="preserve">interviewed for and </w:t>
      </w:r>
      <w:r w:rsidR="00CF4ADF" w:rsidRPr="007969C1">
        <w:t xml:space="preserve">filled in full compliance with applicable state and federal </w:t>
      </w:r>
      <w:r w:rsidR="00A95B45" w:rsidRPr="007969C1">
        <w:t>law, WMU’s non-discrimination policy, and other applicable University policies and requirements.</w:t>
      </w:r>
      <w:r w:rsidR="00CF4ADF" w:rsidRPr="007969C1">
        <w:t xml:space="preserve">  </w:t>
      </w:r>
    </w:p>
    <w:p w:rsidR="00CF4ADF" w:rsidRPr="007969C1" w:rsidRDefault="00CF4ADF" w:rsidP="007969C1">
      <w:pPr>
        <w:pStyle w:val="ListParagraph"/>
        <w:numPr>
          <w:ilvl w:val="0"/>
          <w:numId w:val="4"/>
        </w:numPr>
      </w:pPr>
      <w:r w:rsidRPr="007969C1">
        <w:t>Th</w:t>
      </w:r>
      <w:r w:rsidR="00B162B1" w:rsidRPr="007969C1">
        <w:t>e T</w:t>
      </w:r>
      <w:r w:rsidRPr="007969C1">
        <w:t>hird</w:t>
      </w:r>
      <w:r w:rsidR="00B162B1" w:rsidRPr="007969C1">
        <w:t xml:space="preserve"> P</w:t>
      </w:r>
      <w:r w:rsidRPr="007969C1">
        <w:t xml:space="preserve">arty </w:t>
      </w:r>
      <w:r w:rsidR="000027D2" w:rsidRPr="007969C1">
        <w:t>Recruiter warrants</w:t>
      </w:r>
      <w:r w:rsidR="00B162B1" w:rsidRPr="007969C1">
        <w:t xml:space="preserve"> that it has obtained all necessary licenses</w:t>
      </w:r>
      <w:r w:rsidRPr="007969C1">
        <w:t xml:space="preserve"> and permits to operate in the State of Michigan.   </w:t>
      </w:r>
    </w:p>
    <w:p w:rsidR="00CF4ADF" w:rsidRPr="007969C1" w:rsidRDefault="00B162B1" w:rsidP="007969C1">
      <w:pPr>
        <w:pStyle w:val="ListParagraph"/>
        <w:numPr>
          <w:ilvl w:val="0"/>
          <w:numId w:val="4"/>
        </w:numPr>
      </w:pPr>
      <w:r w:rsidRPr="007969C1">
        <w:t>Third Party Recruiter agrees</w:t>
      </w:r>
      <w:r w:rsidR="00CF4ADF" w:rsidRPr="007969C1">
        <w:t xml:space="preserve"> to abide by the policies and procedures of </w:t>
      </w:r>
      <w:r w:rsidR="00033026" w:rsidRPr="007969C1">
        <w:t>W</w:t>
      </w:r>
      <w:r w:rsidR="004625A1" w:rsidRPr="007969C1">
        <w:t>MU</w:t>
      </w:r>
      <w:r w:rsidR="00033026" w:rsidRPr="007969C1">
        <w:t>’s</w:t>
      </w:r>
      <w:r w:rsidR="007E66E8" w:rsidRPr="007969C1">
        <w:t xml:space="preserve"> Career Services</w:t>
      </w:r>
      <w:r w:rsidRPr="007969C1">
        <w:t xml:space="preserve"> at WMU.</w:t>
      </w:r>
    </w:p>
    <w:p w:rsidR="00B162B1" w:rsidRPr="007969C1" w:rsidRDefault="00B162B1" w:rsidP="00B162B1">
      <w:pPr>
        <w:spacing w:after="0" w:line="240" w:lineRule="auto"/>
        <w:rPr>
          <w:rFonts w:ascii="Calibri" w:eastAsia="Times New Roman" w:hAnsi="Calibri" w:cs="Arial"/>
        </w:rPr>
      </w:pPr>
      <w:r w:rsidRPr="007969C1">
        <w:rPr>
          <w:rFonts w:ascii="Calibri" w:eastAsia="Times New Roman" w:hAnsi="Calibri" w:cs="Arial"/>
        </w:rPr>
        <w:t>To the fullest extent permitted by law, Third Party Recruiter sha</w:t>
      </w:r>
      <w:r w:rsidR="000027D2" w:rsidRPr="007969C1">
        <w:rPr>
          <w:rFonts w:ascii="Calibri" w:eastAsia="Times New Roman" w:hAnsi="Calibri" w:cs="Arial"/>
        </w:rPr>
        <w:t>ll be liable for, fully indemnit</w:t>
      </w:r>
      <w:r w:rsidRPr="007969C1">
        <w:rPr>
          <w:rFonts w:ascii="Calibri" w:eastAsia="Times New Roman" w:hAnsi="Calibri" w:cs="Arial"/>
        </w:rPr>
        <w:t>y, and hold WMU, its</w:t>
      </w:r>
    </w:p>
    <w:p w:rsidR="00417BA5" w:rsidRPr="007969C1" w:rsidRDefault="00B162B1" w:rsidP="00B162B1">
      <w:pPr>
        <w:spacing w:after="0" w:line="240" w:lineRule="auto"/>
        <w:contextualSpacing/>
        <w:rPr>
          <w:rFonts w:ascii="Calibri" w:eastAsia="Times New Roman" w:hAnsi="Calibri" w:cs="Arial"/>
        </w:rPr>
      </w:pPr>
      <w:r w:rsidRPr="007969C1">
        <w:rPr>
          <w:rFonts w:ascii="Calibri" w:eastAsia="Times New Roman" w:hAnsi="Calibri" w:cs="Arial"/>
        </w:rPr>
        <w:t xml:space="preserve">Board, president, officers, and employees harmless from and against all claims, demands, actions, and liability arising out of, resulting from, or attributable to Third Party Recruiter and/or its employees’, agents’ or subcontractors’ performance or nonperformance of any obligations covered by this agreement, and/or for any breach of warranty. </w:t>
      </w:r>
    </w:p>
    <w:p w:rsidR="00B162B1" w:rsidRPr="007969C1" w:rsidRDefault="00B162B1" w:rsidP="00B162B1">
      <w:pPr>
        <w:spacing w:after="0" w:line="240" w:lineRule="auto"/>
        <w:contextualSpacing/>
        <w:rPr>
          <w:rFonts w:ascii="Calibri" w:eastAsia="Times New Roman" w:hAnsi="Calibri" w:cs="Arial"/>
        </w:rPr>
      </w:pPr>
    </w:p>
    <w:p w:rsidR="00B162B1" w:rsidRPr="007969C1" w:rsidRDefault="00B162B1" w:rsidP="00B162B1">
      <w:pPr>
        <w:spacing w:after="0" w:line="240" w:lineRule="auto"/>
        <w:contextualSpacing/>
      </w:pPr>
      <w:r w:rsidRPr="007969C1">
        <w:t xml:space="preserve">The parties also agree that that Career Services at WMU has the right to terminate this Agreement and all services at any time, with or without cause, upon </w:t>
      </w:r>
      <w:r w:rsidR="000027D2" w:rsidRPr="007969C1">
        <w:t>notice</w:t>
      </w:r>
      <w:r w:rsidRPr="007969C1">
        <w:t xml:space="preserve"> to the contact of the Third Party Recruiter by regular mai</w:t>
      </w:r>
      <w:r w:rsidR="000027D2" w:rsidRPr="007969C1">
        <w:t>l or at the address noted above Third</w:t>
      </w:r>
      <w:r w:rsidRPr="007969C1">
        <w:t xml:space="preserve"> Party Recruiter agrees to</w:t>
      </w:r>
      <w:r w:rsidR="003B56BE" w:rsidRPr="007969C1">
        <w:t>.</w:t>
      </w:r>
    </w:p>
    <w:p w:rsidR="00417BA5" w:rsidRPr="007969C1" w:rsidRDefault="00417BA5" w:rsidP="00CF4ADF"/>
    <w:p w:rsidR="008F4418" w:rsidRPr="007969C1" w:rsidRDefault="00CF4ADF" w:rsidP="00CF4ADF">
      <w:r w:rsidRPr="007969C1">
        <w:t>____________________________________ _________________________________</w:t>
      </w:r>
      <w:r w:rsidR="00417BA5" w:rsidRPr="007969C1">
        <w:t>__________________________</w:t>
      </w:r>
    </w:p>
    <w:p w:rsidR="00261915" w:rsidRPr="007969C1" w:rsidRDefault="00506FCF" w:rsidP="00CF4ADF">
      <w:r w:rsidRPr="007969C1">
        <w:t>Name of Representative</w:t>
      </w:r>
      <w:r w:rsidRPr="007969C1">
        <w:tab/>
      </w:r>
      <w:r w:rsidRPr="007969C1">
        <w:tab/>
      </w:r>
      <w:r w:rsidRPr="007969C1">
        <w:tab/>
      </w:r>
      <w:r w:rsidRPr="007969C1">
        <w:tab/>
        <w:t>Title</w:t>
      </w:r>
      <w:r w:rsidRPr="007969C1">
        <w:tab/>
      </w:r>
      <w:r w:rsidRPr="007969C1">
        <w:tab/>
      </w:r>
      <w:r w:rsidRPr="007969C1">
        <w:tab/>
      </w:r>
      <w:r w:rsidRPr="007969C1">
        <w:tab/>
      </w:r>
      <w:r w:rsidRPr="007969C1">
        <w:tab/>
      </w:r>
      <w:r w:rsidRPr="007969C1">
        <w:tab/>
        <w:t>Date</w:t>
      </w:r>
    </w:p>
    <w:p w:rsidR="00261915" w:rsidRPr="007969C1" w:rsidRDefault="00261915" w:rsidP="00CF4ADF"/>
    <w:p w:rsidR="007969C1" w:rsidRPr="007969C1" w:rsidRDefault="007969C1" w:rsidP="007969C1">
      <w:pPr>
        <w:jc w:val="center"/>
        <w:rPr>
          <w:b/>
          <w:sz w:val="24"/>
          <w:szCs w:val="24"/>
        </w:rPr>
      </w:pPr>
      <w:r w:rsidRPr="007969C1">
        <w:rPr>
          <w:b/>
          <w:sz w:val="24"/>
          <w:szCs w:val="24"/>
        </w:rPr>
        <w:t>Please return the completed agreement to Career Services at WMU by fax: (269)387-2555 or email: broncojobs@wmich.edu</w:t>
      </w:r>
    </w:p>
    <w:p w:rsidR="007969C1" w:rsidRDefault="007969C1" w:rsidP="007969C1"/>
    <w:p w:rsidR="007969C1" w:rsidRDefault="007969C1" w:rsidP="007969C1"/>
    <w:p w:rsidR="007969C1" w:rsidRDefault="007969C1" w:rsidP="007969C1"/>
    <w:p w:rsidR="007969C1" w:rsidRDefault="007969C1" w:rsidP="007969C1"/>
    <w:p w:rsidR="007969C1" w:rsidRDefault="007969C1" w:rsidP="007969C1"/>
    <w:p w:rsidR="007969C1" w:rsidRDefault="007969C1" w:rsidP="007969C1"/>
    <w:p w:rsidR="007969C1" w:rsidRDefault="007969C1" w:rsidP="007969C1"/>
    <w:p w:rsidR="007969C1" w:rsidRPr="007969C1" w:rsidRDefault="007969C1" w:rsidP="007969C1">
      <w:pPr>
        <w:jc w:val="center"/>
      </w:pPr>
      <w:r w:rsidRPr="007969C1">
        <w:t>Career and Student Employment Services ▪ (269) 387-2745 ▪ FAX (269)387-2555 ▪ broncojobs@wmich.edu</w:t>
      </w:r>
    </w:p>
    <w:p w:rsidR="007969C1" w:rsidRPr="007969C1" w:rsidRDefault="007969C1" w:rsidP="007969C1">
      <w:pPr>
        <w:spacing w:after="0"/>
        <w:jc w:val="center"/>
        <w:rPr>
          <w:u w:val="single"/>
        </w:rPr>
      </w:pPr>
      <w:r w:rsidRPr="007969C1">
        <w:t>Career Center at the Haworth College of Business ▪ (269) 387-2711 ▪ FAX (269)387-2760 ▪ careercenter-hcob@wmich.edu</w:t>
      </w:r>
    </w:p>
    <w:p w:rsidR="00261915" w:rsidRPr="007969C1" w:rsidRDefault="00261915" w:rsidP="007969C1">
      <w:pPr>
        <w:jc w:val="center"/>
      </w:pPr>
    </w:p>
    <w:sectPr w:rsidR="00261915" w:rsidRPr="007969C1" w:rsidSect="007E6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691C"/>
    <w:multiLevelType w:val="hybridMultilevel"/>
    <w:tmpl w:val="FE6635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67CF3"/>
    <w:multiLevelType w:val="hybridMultilevel"/>
    <w:tmpl w:val="B29A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39C"/>
    <w:multiLevelType w:val="hybridMultilevel"/>
    <w:tmpl w:val="7C065B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7C6BB3"/>
    <w:multiLevelType w:val="hybridMultilevel"/>
    <w:tmpl w:val="FD2E6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DF"/>
    <w:rsid w:val="000027D2"/>
    <w:rsid w:val="0001206B"/>
    <w:rsid w:val="00033026"/>
    <w:rsid w:val="00186B83"/>
    <w:rsid w:val="001D0F10"/>
    <w:rsid w:val="00211CF4"/>
    <w:rsid w:val="00261915"/>
    <w:rsid w:val="002A70E6"/>
    <w:rsid w:val="00366307"/>
    <w:rsid w:val="003B56BE"/>
    <w:rsid w:val="004030D9"/>
    <w:rsid w:val="00417BA5"/>
    <w:rsid w:val="004625A1"/>
    <w:rsid w:val="00487BC9"/>
    <w:rsid w:val="00506FCF"/>
    <w:rsid w:val="00561763"/>
    <w:rsid w:val="007969C1"/>
    <w:rsid w:val="007B48D0"/>
    <w:rsid w:val="007D1229"/>
    <w:rsid w:val="007E66E8"/>
    <w:rsid w:val="008F4418"/>
    <w:rsid w:val="009F44AD"/>
    <w:rsid w:val="00A95B45"/>
    <w:rsid w:val="00B162B1"/>
    <w:rsid w:val="00BB22BD"/>
    <w:rsid w:val="00C31DE8"/>
    <w:rsid w:val="00CE4E00"/>
    <w:rsid w:val="00CF4ADF"/>
    <w:rsid w:val="00D3417F"/>
    <w:rsid w:val="00D65C07"/>
    <w:rsid w:val="00D83331"/>
    <w:rsid w:val="00E30B7B"/>
    <w:rsid w:val="00ED23AD"/>
    <w:rsid w:val="00F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61D93-FECB-4264-88F2-37A909CD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Local-Admin</dc:creator>
  <cp:lastModifiedBy>Ewa Ludmila Urban</cp:lastModifiedBy>
  <cp:revision>2</cp:revision>
  <dcterms:created xsi:type="dcterms:W3CDTF">2014-06-19T16:02:00Z</dcterms:created>
  <dcterms:modified xsi:type="dcterms:W3CDTF">2014-06-19T16:02:00Z</dcterms:modified>
</cp:coreProperties>
</file>